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224D" w14:textId="084DD35C" w:rsidR="008B5037" w:rsidRPr="00785977" w:rsidRDefault="008B5037" w:rsidP="00785977">
      <w:pPr>
        <w:pStyle w:val="Title"/>
        <w:rPr>
          <w:sz w:val="32"/>
        </w:rPr>
      </w:pPr>
      <w:r w:rsidRPr="00785977">
        <w:rPr>
          <w:sz w:val="32"/>
        </w:rPr>
        <w:t>Questionnaire for Data Processing, Analysis, and Interpretation</w:t>
      </w:r>
      <w:r w:rsidR="005D2CEB" w:rsidRPr="00785977">
        <w:rPr>
          <w:sz w:val="32"/>
        </w:rPr>
        <w:t xml:space="preserve"> for RNA-seq</w:t>
      </w:r>
    </w:p>
    <w:p w14:paraId="789E9173" w14:textId="77777777" w:rsidR="008B5037" w:rsidRPr="004A5677" w:rsidRDefault="007B06DA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  <w:r>
        <w:rPr>
          <w:rFonts w:eastAsia="Times New Roman"/>
          <w:bCs/>
          <w:noProof/>
          <w:color w:val="333333"/>
        </w:rPr>
        <w:pict w14:anchorId="05A92740">
          <v:rect id="_x0000_i1025" alt="" style="width:226.9pt;height:.05pt;mso-width-percent:0;mso-height-percent:0;mso-width-percent:0;mso-height-percent:0" o:hralign="center" o:hrstd="t" o:hr="t" fillcolor="#a0a0a0" stroked="f"/>
        </w:pict>
      </w:r>
    </w:p>
    <w:p w14:paraId="763EF2CB" w14:textId="0C3EE586" w:rsidR="008B5037" w:rsidRPr="004A5677" w:rsidRDefault="008B5037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</w:p>
    <w:p w14:paraId="70C01ABF" w14:textId="1DE1BC1B" w:rsidR="001232D6" w:rsidRPr="004A5677" w:rsidRDefault="00785977" w:rsidP="00785977">
      <w:pPr>
        <w:pStyle w:val="Heading2"/>
        <w:rPr>
          <w:rStyle w:val="Strong"/>
          <w:rFonts w:asciiTheme="minorHAnsi" w:hAnsiTheme="minorHAnsi"/>
          <w:b w:val="0"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859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F9D458" wp14:editId="3B74052A">
                <wp:simplePos x="0" y="0"/>
                <wp:positionH relativeFrom="column">
                  <wp:posOffset>152400</wp:posOffset>
                </wp:positionH>
                <wp:positionV relativeFrom="page">
                  <wp:posOffset>2401011</wp:posOffset>
                </wp:positionV>
                <wp:extent cx="5623560" cy="2514600"/>
                <wp:effectExtent l="0" t="0" r="1524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30B0" w14:textId="78AC8234" w:rsidR="001232D6" w:rsidRDefault="00123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9D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189.05pt;width:442.8pt;height:19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H0JA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">
                <v:textbox>
                  <w:txbxContent>
                    <w:p w14:paraId="0B1530B0" w14:textId="78AC8234" w:rsidR="001232D6" w:rsidRDefault="001232D6"/>
                  </w:txbxContent>
                </v:textbox>
                <w10:wrap type="topAndBottom" anchory="page"/>
              </v:shape>
            </w:pict>
          </mc:Fallback>
        </mc:AlternateContent>
      </w:r>
      <w:r w:rsidR="008B5037" w:rsidRPr="00785977">
        <w:t>Project Background: Brief description of the project</w:t>
      </w:r>
    </w:p>
    <w:p w14:paraId="0B46536D" w14:textId="4F3E236C" w:rsidR="001232D6" w:rsidRPr="00785977" w:rsidRDefault="001232D6" w:rsidP="007859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Style w:val="Strong"/>
          <w:b w:val="0"/>
          <w:color w:val="333333"/>
          <w:u w:val="single"/>
          <w:bdr w:val="none" w:sz="0" w:space="0" w:color="auto" w:frame="1"/>
          <w:shd w:val="clear" w:color="auto" w:fill="FFFFFF"/>
        </w:rPr>
      </w:pPr>
    </w:p>
    <w:p w14:paraId="3B2E3510" w14:textId="76C08E1C" w:rsidR="008B5037" w:rsidRPr="00785977" w:rsidRDefault="008B5037" w:rsidP="00785977">
      <w:pPr>
        <w:pStyle w:val="Heading2"/>
      </w:pPr>
      <w:r w:rsidRPr="00785977">
        <w:t xml:space="preserve">Expected deliverables: Please </w:t>
      </w:r>
      <w:r w:rsidR="00696D50" w:rsidRPr="00785977">
        <w:t xml:space="preserve">choose the deliverables </w:t>
      </w:r>
      <w:r w:rsidR="005D2CEB" w:rsidRPr="00785977">
        <w:t>below</w:t>
      </w:r>
      <w:r w:rsidR="00696D50" w:rsidRPr="00785977">
        <w:t xml:space="preserve"> and/or specify any additional items/requirements </w:t>
      </w:r>
    </w:p>
    <w:p w14:paraId="6415699B" w14:textId="28130A81" w:rsidR="00C85A4C" w:rsidRPr="00785977" w:rsidRDefault="00C85A4C" w:rsidP="00785977">
      <w:pPr>
        <w:rPr>
          <w:rFonts w:eastAsia="Times New Roman"/>
          <w:color w:val="333333"/>
        </w:rPr>
      </w:pPr>
      <w:r w:rsidRPr="00785977">
        <w:rPr>
          <w:rFonts w:eastAsia="Times New Roman"/>
          <w:color w:val="333333"/>
        </w:rPr>
        <w:t>Please specify the species below</w:t>
      </w:r>
      <w:r w:rsidR="001232D6" w:rsidRPr="00785977">
        <w:rPr>
          <w:rFonts w:eastAsia="Times New Roman"/>
          <w:color w:val="333333"/>
        </w:rPr>
        <w:t xml:space="preserve"> by clicking the checkbox or provide other resource.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816"/>
        <w:gridCol w:w="3048"/>
        <w:gridCol w:w="789"/>
      </w:tblGrid>
      <w:tr w:rsidR="00227F7A" w:rsidRPr="004A5677" w14:paraId="520FEC15" w14:textId="3BFA7010" w:rsidTr="004A5677">
        <w:trPr>
          <w:trHeight w:val="485"/>
        </w:trPr>
        <w:tc>
          <w:tcPr>
            <w:tcW w:w="1442" w:type="pct"/>
            <w:vMerge w:val="restart"/>
            <w:vAlign w:val="center"/>
          </w:tcPr>
          <w:p w14:paraId="4F13FF23" w14:textId="2DA725A4" w:rsidR="00227F7A" w:rsidRPr="00E55C0C" w:rsidRDefault="00227F7A" w:rsidP="00E55C0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Standard species</w:t>
            </w:r>
          </w:p>
        </w:tc>
        <w:tc>
          <w:tcPr>
            <w:tcW w:w="1506" w:type="pct"/>
            <w:vMerge w:val="restart"/>
            <w:vAlign w:val="center"/>
          </w:tcPr>
          <w:p w14:paraId="3C7CF9C6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Human (Homo sapiens)</w:t>
            </w:r>
          </w:p>
        </w:tc>
        <w:tc>
          <w:tcPr>
            <w:tcW w:w="1630" w:type="pct"/>
            <w:vAlign w:val="center"/>
          </w:tcPr>
          <w:p w14:paraId="2186F91F" w14:textId="2F3FA5F7" w:rsidR="00227F7A" w:rsidRPr="004A5677" w:rsidRDefault="00470154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hg38 (GRCh38)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(</w:t>
            </w:r>
            <w:r w:rsidR="0047357A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recommend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)</w:t>
            </w:r>
          </w:p>
        </w:tc>
        <w:tc>
          <w:tcPr>
            <w:tcW w:w="422" w:type="pct"/>
            <w:vAlign w:val="center"/>
          </w:tcPr>
          <w:p w14:paraId="11A9F1E7" w14:textId="22D46F78" w:rsidR="00227F7A" w:rsidRPr="004A5677" w:rsidRDefault="007B06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864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7A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27F7A" w:rsidRPr="004A5677" w14:paraId="30668121" w14:textId="77777777" w:rsidTr="004A5677">
        <w:trPr>
          <w:trHeight w:val="440"/>
        </w:trPr>
        <w:tc>
          <w:tcPr>
            <w:tcW w:w="1442" w:type="pct"/>
            <w:vMerge/>
            <w:vAlign w:val="center"/>
          </w:tcPr>
          <w:p w14:paraId="6281BB4B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Merge/>
            <w:vAlign w:val="center"/>
          </w:tcPr>
          <w:p w14:paraId="25FB08B6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630" w:type="pct"/>
            <w:vAlign w:val="center"/>
          </w:tcPr>
          <w:p w14:paraId="2A89E724" w14:textId="0529FE05" w:rsidR="00227F7A" w:rsidRPr="004A5677" w:rsidRDefault="00470154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hg19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(old version)</w:t>
            </w:r>
          </w:p>
        </w:tc>
        <w:tc>
          <w:tcPr>
            <w:tcW w:w="422" w:type="pct"/>
            <w:vAlign w:val="center"/>
          </w:tcPr>
          <w:p w14:paraId="07750C53" w14:textId="71E7289A" w:rsidR="00227F7A" w:rsidRPr="004A5677" w:rsidRDefault="007B06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71701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7A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27F7A" w:rsidRPr="004A5677" w14:paraId="543F2C68" w14:textId="2F4FC7F2" w:rsidTr="004A5677">
        <w:tc>
          <w:tcPr>
            <w:tcW w:w="1442" w:type="pct"/>
            <w:vMerge/>
            <w:vAlign w:val="center"/>
          </w:tcPr>
          <w:p w14:paraId="4E521216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3D8CAE42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Mouse (Mus musculus)</w:t>
            </w:r>
          </w:p>
        </w:tc>
        <w:tc>
          <w:tcPr>
            <w:tcW w:w="1630" w:type="pct"/>
            <w:vAlign w:val="center"/>
          </w:tcPr>
          <w:p w14:paraId="5905F2C4" w14:textId="5184D5EA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mm10 (GRCm38)</w:t>
            </w:r>
          </w:p>
        </w:tc>
        <w:tc>
          <w:tcPr>
            <w:tcW w:w="422" w:type="pct"/>
            <w:vAlign w:val="center"/>
          </w:tcPr>
          <w:p w14:paraId="22B6641C" w14:textId="42402323" w:rsidR="00227F7A" w:rsidRPr="004A5677" w:rsidRDefault="007B06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4589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7A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27F7A" w:rsidRPr="004A5677" w14:paraId="664C5A5D" w14:textId="4A2B4DCE" w:rsidTr="004A5677">
        <w:tc>
          <w:tcPr>
            <w:tcW w:w="1442" w:type="pct"/>
            <w:vMerge/>
            <w:vAlign w:val="center"/>
          </w:tcPr>
          <w:p w14:paraId="31BA52CB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5406F0F0" w14:textId="6374DD90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Rat (Rattus norvegicus)</w:t>
            </w:r>
          </w:p>
        </w:tc>
        <w:tc>
          <w:tcPr>
            <w:tcW w:w="1630" w:type="pct"/>
            <w:vAlign w:val="center"/>
          </w:tcPr>
          <w:p w14:paraId="2956140F" w14:textId="071F91AD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Rnor_6.0</w:t>
            </w:r>
          </w:p>
        </w:tc>
        <w:tc>
          <w:tcPr>
            <w:tcW w:w="422" w:type="pct"/>
            <w:vAlign w:val="center"/>
          </w:tcPr>
          <w:p w14:paraId="7A54A42F" w14:textId="1AA575B3" w:rsidR="00227F7A" w:rsidRPr="004A5677" w:rsidRDefault="007B06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4123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7A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27F7A" w:rsidRPr="004A5677" w14:paraId="7A6280CD" w14:textId="1C2BA2CD" w:rsidTr="004A5677">
        <w:tc>
          <w:tcPr>
            <w:tcW w:w="1442" w:type="pct"/>
            <w:vMerge/>
            <w:vAlign w:val="center"/>
          </w:tcPr>
          <w:p w14:paraId="16977E81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4CDCE3D8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Pig (Sus scrofa)</w:t>
            </w:r>
          </w:p>
        </w:tc>
        <w:tc>
          <w:tcPr>
            <w:tcW w:w="1630" w:type="pct"/>
            <w:vAlign w:val="center"/>
          </w:tcPr>
          <w:p w14:paraId="511DAC29" w14:textId="2348B3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Sscrofa11.1</w:t>
            </w:r>
          </w:p>
        </w:tc>
        <w:tc>
          <w:tcPr>
            <w:tcW w:w="422" w:type="pct"/>
            <w:vAlign w:val="center"/>
          </w:tcPr>
          <w:p w14:paraId="51115289" w14:textId="396F5A93" w:rsidR="00227F7A" w:rsidRPr="004A5677" w:rsidRDefault="007B06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1773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7A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27F7A" w:rsidRPr="004A5677" w14:paraId="06C6B4F7" w14:textId="2098373A" w:rsidTr="004A5677">
        <w:tc>
          <w:tcPr>
            <w:tcW w:w="1442" w:type="pct"/>
            <w:vMerge/>
            <w:vAlign w:val="center"/>
          </w:tcPr>
          <w:p w14:paraId="2FF4257F" w14:textId="7777777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444F37B4" w14:textId="2C558237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Macaque (Macaca mulatta)</w:t>
            </w:r>
          </w:p>
        </w:tc>
        <w:tc>
          <w:tcPr>
            <w:tcW w:w="1630" w:type="pct"/>
            <w:vAlign w:val="center"/>
          </w:tcPr>
          <w:p w14:paraId="2E18C191" w14:textId="7ABC592C" w:rsidR="00227F7A" w:rsidRPr="004A5677" w:rsidRDefault="00227F7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Mmul8.0.1</w:t>
            </w:r>
          </w:p>
        </w:tc>
        <w:tc>
          <w:tcPr>
            <w:tcW w:w="422" w:type="pct"/>
            <w:vAlign w:val="center"/>
          </w:tcPr>
          <w:p w14:paraId="0A8B5D4D" w14:textId="3868968A" w:rsidR="00227F7A" w:rsidRPr="004A5677" w:rsidRDefault="007B06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4960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7A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28BB" w:rsidRPr="004A5677" w14:paraId="34891C9A" w14:textId="77777777" w:rsidTr="004A5677">
        <w:tc>
          <w:tcPr>
            <w:tcW w:w="1442" w:type="pct"/>
            <w:vMerge/>
            <w:vAlign w:val="center"/>
          </w:tcPr>
          <w:p w14:paraId="4E7214E8" w14:textId="77777777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0998E772" w14:textId="28B463E0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Turkey (Meleagris gallopavo)</w:t>
            </w:r>
          </w:p>
        </w:tc>
        <w:tc>
          <w:tcPr>
            <w:tcW w:w="1630" w:type="pct"/>
            <w:vAlign w:val="center"/>
          </w:tcPr>
          <w:p w14:paraId="49F3A7C0" w14:textId="2B6843A5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UMD2</w:t>
            </w:r>
          </w:p>
        </w:tc>
        <w:tc>
          <w:tcPr>
            <w:tcW w:w="422" w:type="pct"/>
            <w:vAlign w:val="center"/>
          </w:tcPr>
          <w:p w14:paraId="23775874" w14:textId="66A96018" w:rsidR="002728BB" w:rsidRDefault="007B06DA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85090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B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28BB" w:rsidRPr="004A5677" w14:paraId="398339A2" w14:textId="1F87136A" w:rsidTr="004A5677">
        <w:trPr>
          <w:trHeight w:val="278"/>
        </w:trPr>
        <w:tc>
          <w:tcPr>
            <w:tcW w:w="1442" w:type="pct"/>
            <w:vMerge/>
            <w:vAlign w:val="center"/>
          </w:tcPr>
          <w:p w14:paraId="04B81837" w14:textId="77777777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25859707" w14:textId="7CF6A29F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Fruit </w:t>
            </w:r>
            <w:r w:rsidRPr="002728BB">
              <w:rPr>
                <w:rFonts w:asciiTheme="minorHAnsi" w:eastAsia="Times New Roman" w:hAnsiTheme="minorHAnsi" w:cs="Arial" w:hint="eastAsia"/>
                <w:color w:val="000000" w:themeColor="text1"/>
                <w:u w:val="single"/>
              </w:rPr>
              <w:t>fly</w:t>
            </w: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(</w:t>
            </w:r>
            <w:r w:rsidRPr="002728BB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Drosophila melanogaster</w:t>
            </w: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)</w:t>
            </w:r>
          </w:p>
        </w:tc>
        <w:tc>
          <w:tcPr>
            <w:tcW w:w="1630" w:type="pct"/>
            <w:vAlign w:val="center"/>
          </w:tcPr>
          <w:p w14:paraId="10FF9EFE" w14:textId="3593EBF0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DM6</w:t>
            </w:r>
          </w:p>
        </w:tc>
        <w:tc>
          <w:tcPr>
            <w:tcW w:w="422" w:type="pct"/>
            <w:vAlign w:val="center"/>
          </w:tcPr>
          <w:p w14:paraId="1C008514" w14:textId="5A48FE82" w:rsidR="002728BB" w:rsidRPr="004A5677" w:rsidRDefault="007B06DA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202188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B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28BB" w:rsidRPr="004A5677" w14:paraId="4A403C81" w14:textId="5AFE1340" w:rsidTr="004A5677">
        <w:tc>
          <w:tcPr>
            <w:tcW w:w="1442" w:type="pct"/>
            <w:vAlign w:val="center"/>
          </w:tcPr>
          <w:p w14:paraId="101920AE" w14:textId="6219578C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Other</w:t>
            </w:r>
            <w:r w:rsidR="00B37DC0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species</w:t>
            </w:r>
          </w:p>
        </w:tc>
        <w:tc>
          <w:tcPr>
            <w:tcW w:w="3136" w:type="pct"/>
            <w:gridSpan w:val="2"/>
            <w:vAlign w:val="center"/>
          </w:tcPr>
          <w:p w14:paraId="2F07687C" w14:textId="77777777" w:rsidR="002728BB" w:rsidRPr="004A5677" w:rsidRDefault="002728BB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422" w:type="pct"/>
            <w:vAlign w:val="center"/>
          </w:tcPr>
          <w:p w14:paraId="603566EC" w14:textId="1D95FABA" w:rsidR="002728BB" w:rsidRPr="004A5677" w:rsidRDefault="007B06DA" w:rsidP="002728B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95917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8B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3BC341E8" w14:textId="65455F21" w:rsidR="004A06F5" w:rsidRPr="004A5677" w:rsidRDefault="00CB3B7A" w:rsidP="00266FA1">
      <w:pPr>
        <w:pStyle w:val="Heading2"/>
        <w:rPr>
          <w:lang w:eastAsia="zh-CN"/>
        </w:rPr>
      </w:pPr>
      <w:r w:rsidRPr="004A5677">
        <w:rPr>
          <w:rFonts w:eastAsia="Times New Roman"/>
          <w:color w:val="000000" w:themeColor="text1"/>
          <w:u w:val="single"/>
        </w:rPr>
        <w:lastRenderedPageBreak/>
        <w:t xml:space="preserve"> </w:t>
      </w:r>
      <w:r w:rsidR="00990BAA" w:rsidRPr="00785977">
        <w:t>Standard</w:t>
      </w:r>
      <w:r w:rsidR="00990BAA" w:rsidRPr="00785977">
        <w:rPr>
          <w:lang w:eastAsia="zh-CN"/>
        </w:rPr>
        <w:t xml:space="preserve"> deliverables</w:t>
      </w:r>
      <w:r w:rsidR="00AB2BAE" w:rsidRPr="004A5677">
        <w:rPr>
          <w:lang w:eastAsia="zh-CN"/>
        </w:rPr>
        <w:t>:</w:t>
      </w:r>
    </w:p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2425"/>
        <w:gridCol w:w="3871"/>
        <w:gridCol w:w="991"/>
        <w:gridCol w:w="1979"/>
      </w:tblGrid>
      <w:tr w:rsidR="00822D67" w:rsidRPr="004A5677" w14:paraId="0FB42000" w14:textId="77777777" w:rsidTr="000031B4">
        <w:trPr>
          <w:trHeight w:val="683"/>
        </w:trPr>
        <w:tc>
          <w:tcPr>
            <w:tcW w:w="3397" w:type="pct"/>
            <w:gridSpan w:val="2"/>
            <w:vAlign w:val="center"/>
          </w:tcPr>
          <w:p w14:paraId="4CC4253E" w14:textId="77777777" w:rsidR="004A06F5" w:rsidRPr="00D3305F" w:rsidRDefault="004A06F5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</w:pPr>
            <w:r w:rsidRPr="00D3305F"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535" w:type="pct"/>
            <w:vAlign w:val="center"/>
          </w:tcPr>
          <w:p w14:paraId="1BD58BB3" w14:textId="621D2EC2" w:rsidR="004A06F5" w:rsidRPr="00D3305F" w:rsidRDefault="00C24254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D3305F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Y/N</w:t>
            </w:r>
          </w:p>
        </w:tc>
        <w:tc>
          <w:tcPr>
            <w:tcW w:w="1068" w:type="pct"/>
            <w:vAlign w:val="center"/>
          </w:tcPr>
          <w:p w14:paraId="6A5D1323" w14:textId="77777777" w:rsidR="004A06F5" w:rsidRPr="00D3305F" w:rsidRDefault="004A06F5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D3305F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If yes, any specific requirements</w:t>
            </w:r>
            <w:r w:rsidR="00747F75" w:rsidRPr="00D3305F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?</w:t>
            </w:r>
          </w:p>
        </w:tc>
      </w:tr>
      <w:tr w:rsidR="00C24254" w:rsidRPr="004A5677" w14:paraId="1CE65A68" w14:textId="77777777" w:rsidTr="000031B4">
        <w:tc>
          <w:tcPr>
            <w:tcW w:w="3397" w:type="pct"/>
            <w:gridSpan w:val="2"/>
            <w:vAlign w:val="center"/>
          </w:tcPr>
          <w:p w14:paraId="0C3C6443" w14:textId="5A6CA15B" w:rsidR="00C24254" w:rsidRPr="004A5677" w:rsidRDefault="00E712D5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QC Statistics</w:t>
            </w:r>
          </w:p>
        </w:tc>
        <w:tc>
          <w:tcPr>
            <w:tcW w:w="535" w:type="pct"/>
            <w:vAlign w:val="center"/>
          </w:tcPr>
          <w:p w14:paraId="03DF2407" w14:textId="4767D00F" w:rsidR="00C24254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1558808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FF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1068" w:type="pct"/>
            <w:vAlign w:val="center"/>
          </w:tcPr>
          <w:p w14:paraId="2275D12C" w14:textId="77777777" w:rsidR="00C24254" w:rsidRPr="004A5677" w:rsidRDefault="00C24254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140ADD" w:rsidRPr="004A5677" w14:paraId="6D5CFB30" w14:textId="77777777" w:rsidTr="000031B4">
        <w:tc>
          <w:tcPr>
            <w:tcW w:w="3397" w:type="pct"/>
            <w:gridSpan w:val="2"/>
            <w:vAlign w:val="center"/>
          </w:tcPr>
          <w:p w14:paraId="4C26FDF4" w14:textId="0E933CDE" w:rsidR="00140ADD" w:rsidRPr="004A5677" w:rsidRDefault="00140ADD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Sequence alignment</w:t>
            </w:r>
          </w:p>
        </w:tc>
        <w:tc>
          <w:tcPr>
            <w:tcW w:w="535" w:type="pct"/>
            <w:vAlign w:val="center"/>
          </w:tcPr>
          <w:p w14:paraId="0EE95FFF" w14:textId="2A325CB3" w:rsidR="00140ADD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8983324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FF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1068" w:type="pct"/>
            <w:vAlign w:val="center"/>
          </w:tcPr>
          <w:p w14:paraId="2A1471C2" w14:textId="77777777" w:rsidR="00140ADD" w:rsidRPr="004A5677" w:rsidRDefault="00140ADD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C24254" w:rsidRPr="004A5677" w14:paraId="285AE5E2" w14:textId="77777777" w:rsidTr="000031B4">
        <w:tc>
          <w:tcPr>
            <w:tcW w:w="3397" w:type="pct"/>
            <w:gridSpan w:val="2"/>
            <w:vAlign w:val="center"/>
          </w:tcPr>
          <w:p w14:paraId="0D03D241" w14:textId="25AA12CE" w:rsidR="00C24254" w:rsidRPr="004A5677" w:rsidRDefault="002D4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Summary of alignment quality</w:t>
            </w:r>
          </w:p>
        </w:tc>
        <w:tc>
          <w:tcPr>
            <w:tcW w:w="535" w:type="pct"/>
            <w:vAlign w:val="center"/>
          </w:tcPr>
          <w:p w14:paraId="66A5D05E" w14:textId="7D589185" w:rsidR="00C24254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664012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77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1068" w:type="pct"/>
            <w:vAlign w:val="center"/>
          </w:tcPr>
          <w:p w14:paraId="02378E4E" w14:textId="77777777" w:rsidR="00C24254" w:rsidRPr="004A5677" w:rsidRDefault="00C24254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2D4977" w:rsidRPr="004A5677" w14:paraId="3E6B0DE6" w14:textId="77777777" w:rsidTr="000031B4">
        <w:tc>
          <w:tcPr>
            <w:tcW w:w="3397" w:type="pct"/>
            <w:gridSpan w:val="2"/>
            <w:vAlign w:val="center"/>
          </w:tcPr>
          <w:p w14:paraId="53386FB1" w14:textId="19530D89" w:rsidR="002D4977" w:rsidRPr="004A5677" w:rsidRDefault="00F35D2C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Normalized count</w:t>
            </w:r>
          </w:p>
        </w:tc>
        <w:tc>
          <w:tcPr>
            <w:tcW w:w="535" w:type="pct"/>
            <w:vAlign w:val="center"/>
          </w:tcPr>
          <w:p w14:paraId="3721C520" w14:textId="2E3768CC" w:rsidR="002D4977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799758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6C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1068" w:type="pct"/>
            <w:vAlign w:val="center"/>
          </w:tcPr>
          <w:p w14:paraId="25941EB7" w14:textId="77777777" w:rsidR="002D4977" w:rsidRPr="004A5677" w:rsidRDefault="002D4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C24254" w:rsidRPr="004A5677" w14:paraId="5026E2F1" w14:textId="77777777" w:rsidTr="000031B4">
        <w:tc>
          <w:tcPr>
            <w:tcW w:w="3397" w:type="pct"/>
            <w:gridSpan w:val="2"/>
            <w:vAlign w:val="center"/>
          </w:tcPr>
          <w:p w14:paraId="231D46DE" w14:textId="74F8F714" w:rsidR="00C24254" w:rsidRPr="004A5677" w:rsidRDefault="002D4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Gene feature counting</w:t>
            </w:r>
          </w:p>
        </w:tc>
        <w:tc>
          <w:tcPr>
            <w:tcW w:w="535" w:type="pct"/>
            <w:vAlign w:val="center"/>
          </w:tcPr>
          <w:p w14:paraId="353471D0" w14:textId="2AFCC9AA" w:rsidR="00C24254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217961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FF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1068" w:type="pct"/>
            <w:vAlign w:val="center"/>
          </w:tcPr>
          <w:p w14:paraId="37FF171F" w14:textId="77777777" w:rsidR="00C24254" w:rsidRPr="004A5677" w:rsidRDefault="00C24254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4406C8" w:rsidRPr="004A5677" w14:paraId="494AF4FD" w14:textId="77777777" w:rsidTr="000031B4">
        <w:trPr>
          <w:trHeight w:val="782"/>
        </w:trPr>
        <w:tc>
          <w:tcPr>
            <w:tcW w:w="1308" w:type="pct"/>
            <w:vMerge w:val="restart"/>
            <w:vAlign w:val="center"/>
          </w:tcPr>
          <w:p w14:paraId="7F04FDBB" w14:textId="07236968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DE</w:t>
            </w:r>
          </w:p>
          <w:p w14:paraId="797D90D5" w14:textId="3B9284FF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analysis</w:t>
            </w:r>
          </w:p>
        </w:tc>
        <w:tc>
          <w:tcPr>
            <w:tcW w:w="2089" w:type="pct"/>
            <w:vAlign w:val="center"/>
          </w:tcPr>
          <w:p w14:paraId="5AA4CF83" w14:textId="3D00DD1C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Sample correlation (Pearson correlation)</w:t>
            </w:r>
          </w:p>
        </w:tc>
        <w:tc>
          <w:tcPr>
            <w:tcW w:w="535" w:type="pct"/>
            <w:vMerge w:val="restart"/>
            <w:vAlign w:val="center"/>
          </w:tcPr>
          <w:p w14:paraId="680E3E43" w14:textId="12958D00" w:rsidR="004406C8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651034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73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  <w:p w14:paraId="7FB9AEA6" w14:textId="49A4F398" w:rsidR="004406C8" w:rsidRPr="004A5677" w:rsidRDefault="004406C8" w:rsidP="00785977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068" w:type="pct"/>
            <w:vAlign w:val="center"/>
          </w:tcPr>
          <w:p w14:paraId="116E233F" w14:textId="7777777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4406C8" w:rsidRPr="004A5677" w14:paraId="5921F55C" w14:textId="77777777" w:rsidTr="000031B4">
        <w:trPr>
          <w:trHeight w:val="525"/>
        </w:trPr>
        <w:tc>
          <w:tcPr>
            <w:tcW w:w="1308" w:type="pct"/>
            <w:vMerge/>
            <w:vAlign w:val="center"/>
          </w:tcPr>
          <w:p w14:paraId="007809B4" w14:textId="77777777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089" w:type="pct"/>
            <w:vAlign w:val="center"/>
          </w:tcPr>
          <w:p w14:paraId="1818F95D" w14:textId="01ACEDE9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Heatmap</w:t>
            </w:r>
          </w:p>
        </w:tc>
        <w:tc>
          <w:tcPr>
            <w:tcW w:w="535" w:type="pct"/>
            <w:vMerge/>
            <w:vAlign w:val="center"/>
          </w:tcPr>
          <w:p w14:paraId="11231664" w14:textId="7FED044B" w:rsidR="004406C8" w:rsidRPr="004A5677" w:rsidRDefault="004406C8" w:rsidP="00785977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068" w:type="pct"/>
            <w:vAlign w:val="center"/>
          </w:tcPr>
          <w:p w14:paraId="0A1EC2C0" w14:textId="7777777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4406C8" w:rsidRPr="004A5677" w14:paraId="2CDD54A3" w14:textId="77777777" w:rsidTr="000031B4">
        <w:trPr>
          <w:trHeight w:val="818"/>
        </w:trPr>
        <w:tc>
          <w:tcPr>
            <w:tcW w:w="1308" w:type="pct"/>
            <w:vMerge/>
            <w:vAlign w:val="center"/>
          </w:tcPr>
          <w:p w14:paraId="06CEB60F" w14:textId="77777777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089" w:type="pct"/>
            <w:vAlign w:val="center"/>
          </w:tcPr>
          <w:p w14:paraId="432B2156" w14:textId="78D92717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Principle Component Analysis</w:t>
            </w:r>
          </w:p>
        </w:tc>
        <w:tc>
          <w:tcPr>
            <w:tcW w:w="535" w:type="pct"/>
            <w:vMerge/>
            <w:vAlign w:val="center"/>
          </w:tcPr>
          <w:p w14:paraId="68AAA972" w14:textId="161A5CFA" w:rsidR="004406C8" w:rsidRPr="004A5677" w:rsidRDefault="004406C8" w:rsidP="00785977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068" w:type="pct"/>
            <w:vAlign w:val="center"/>
          </w:tcPr>
          <w:p w14:paraId="76336602" w14:textId="7777777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4406C8" w:rsidRPr="004A5677" w14:paraId="75E6CE91" w14:textId="77777777" w:rsidTr="000031B4">
        <w:trPr>
          <w:trHeight w:val="525"/>
        </w:trPr>
        <w:tc>
          <w:tcPr>
            <w:tcW w:w="1308" w:type="pct"/>
            <w:vMerge/>
            <w:vAlign w:val="center"/>
          </w:tcPr>
          <w:p w14:paraId="4204B912" w14:textId="77777777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089" w:type="pct"/>
            <w:vAlign w:val="center"/>
          </w:tcPr>
          <w:p w14:paraId="4A3CC8CC" w14:textId="48BE9AFA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MA plot</w:t>
            </w:r>
          </w:p>
        </w:tc>
        <w:tc>
          <w:tcPr>
            <w:tcW w:w="535" w:type="pct"/>
            <w:vMerge/>
            <w:vAlign w:val="center"/>
          </w:tcPr>
          <w:p w14:paraId="18F00B1C" w14:textId="5C277C02" w:rsidR="004406C8" w:rsidRPr="004A5677" w:rsidRDefault="004406C8" w:rsidP="00785977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068" w:type="pct"/>
            <w:vAlign w:val="center"/>
          </w:tcPr>
          <w:p w14:paraId="4BE6F236" w14:textId="7777777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4406C8" w:rsidRPr="004A5677" w14:paraId="4DA8B8D1" w14:textId="77777777" w:rsidTr="000031B4">
        <w:trPr>
          <w:trHeight w:val="525"/>
        </w:trPr>
        <w:tc>
          <w:tcPr>
            <w:tcW w:w="1308" w:type="pct"/>
            <w:vMerge/>
            <w:vAlign w:val="center"/>
          </w:tcPr>
          <w:p w14:paraId="328F7F6C" w14:textId="77777777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089" w:type="pct"/>
            <w:vAlign w:val="center"/>
          </w:tcPr>
          <w:p w14:paraId="461817B1" w14:textId="3589E8CF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Volcano plot</w:t>
            </w:r>
          </w:p>
        </w:tc>
        <w:tc>
          <w:tcPr>
            <w:tcW w:w="535" w:type="pct"/>
            <w:vMerge/>
            <w:vAlign w:val="center"/>
          </w:tcPr>
          <w:p w14:paraId="2551C9C1" w14:textId="4E9C8BB5" w:rsidR="004406C8" w:rsidRPr="004A5677" w:rsidRDefault="004406C8" w:rsidP="00785977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068" w:type="pct"/>
            <w:vAlign w:val="center"/>
          </w:tcPr>
          <w:p w14:paraId="4DB5AC88" w14:textId="7777777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4406C8" w:rsidRPr="004A5677" w14:paraId="25555B5E" w14:textId="77777777" w:rsidTr="000031B4">
        <w:trPr>
          <w:trHeight w:val="525"/>
        </w:trPr>
        <w:tc>
          <w:tcPr>
            <w:tcW w:w="1308" w:type="pct"/>
            <w:vMerge/>
            <w:vAlign w:val="center"/>
          </w:tcPr>
          <w:p w14:paraId="5CC71AD7" w14:textId="77777777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089" w:type="pct"/>
            <w:vAlign w:val="center"/>
          </w:tcPr>
          <w:p w14:paraId="5D5DA00B" w14:textId="4F23574D" w:rsidR="004406C8" w:rsidRPr="004A5677" w:rsidRDefault="004406C8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Analysis result</w:t>
            </w:r>
            <w:r>
              <w:rPr>
                <w:rFonts w:eastAsia="Times New Roman" w:cs="Arial"/>
                <w:color w:val="000000" w:themeColor="text1"/>
              </w:rPr>
              <w:t xml:space="preserve"> (DE table etc.)</w:t>
            </w:r>
          </w:p>
        </w:tc>
        <w:tc>
          <w:tcPr>
            <w:tcW w:w="535" w:type="pct"/>
            <w:vMerge/>
            <w:vAlign w:val="center"/>
          </w:tcPr>
          <w:p w14:paraId="6BD19C16" w14:textId="66FCF3C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068" w:type="pct"/>
            <w:vAlign w:val="center"/>
          </w:tcPr>
          <w:p w14:paraId="635DECE1" w14:textId="77777777" w:rsidR="004406C8" w:rsidRPr="004A5677" w:rsidRDefault="004406C8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E75ABC" w:rsidRPr="004A5677" w14:paraId="32A81B25" w14:textId="77777777" w:rsidTr="000031B4">
        <w:trPr>
          <w:trHeight w:val="264"/>
        </w:trPr>
        <w:tc>
          <w:tcPr>
            <w:tcW w:w="1308" w:type="pct"/>
            <w:vMerge w:val="restart"/>
            <w:vAlign w:val="center"/>
          </w:tcPr>
          <w:p w14:paraId="24DD962A" w14:textId="08A0B49B" w:rsidR="00E75ABC" w:rsidRPr="004A5677" w:rsidRDefault="00F35D2C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GO</w:t>
            </w:r>
            <w:r w:rsidR="00E75ABC" w:rsidRPr="004A5677">
              <w:rPr>
                <w:rFonts w:eastAsia="Times New Roman" w:cs="Arial"/>
                <w:color w:val="000000" w:themeColor="text1"/>
              </w:rPr>
              <w:t>/KEGG</w:t>
            </w:r>
            <w:r w:rsidR="00765AE5">
              <w:rPr>
                <w:rFonts w:eastAsia="Times New Roman" w:cs="Arial"/>
                <w:color w:val="000000" w:themeColor="text1"/>
              </w:rPr>
              <w:t xml:space="preserve"> (if </w:t>
            </w:r>
            <w:r w:rsidR="000031B4">
              <w:rPr>
                <w:rFonts w:eastAsia="Times New Roman" w:cs="Arial"/>
                <w:color w:val="000000" w:themeColor="text1"/>
              </w:rPr>
              <w:t>annotation available)</w:t>
            </w:r>
          </w:p>
        </w:tc>
        <w:tc>
          <w:tcPr>
            <w:tcW w:w="2089" w:type="pct"/>
            <w:vAlign w:val="center"/>
          </w:tcPr>
          <w:p w14:paraId="4EE6DF82" w14:textId="6AB0BC64" w:rsidR="00E75ABC" w:rsidRPr="004A5677" w:rsidRDefault="00E75ABC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GO</w:t>
            </w:r>
            <w:r w:rsidR="00E716EE" w:rsidRPr="004A5677">
              <w:rPr>
                <w:rFonts w:eastAsia="Times New Roman" w:cs="Arial"/>
                <w:color w:val="000000" w:themeColor="text1"/>
              </w:rPr>
              <w:t xml:space="preserve"> Analysis</w:t>
            </w:r>
          </w:p>
        </w:tc>
        <w:tc>
          <w:tcPr>
            <w:tcW w:w="535" w:type="pct"/>
            <w:vAlign w:val="center"/>
          </w:tcPr>
          <w:p w14:paraId="0A19597E" w14:textId="1BE71983" w:rsidR="00E75ABC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87418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826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068" w:type="pct"/>
            <w:vAlign w:val="center"/>
          </w:tcPr>
          <w:p w14:paraId="098AF365" w14:textId="77777777" w:rsidR="00E75ABC" w:rsidRPr="004A5677" w:rsidRDefault="00E75ABC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E75ABC" w:rsidRPr="004A5677" w14:paraId="2E000087" w14:textId="77777777" w:rsidTr="000031B4">
        <w:trPr>
          <w:trHeight w:val="458"/>
        </w:trPr>
        <w:tc>
          <w:tcPr>
            <w:tcW w:w="1308" w:type="pct"/>
            <w:vMerge/>
            <w:vAlign w:val="center"/>
          </w:tcPr>
          <w:p w14:paraId="605F76D9" w14:textId="77777777" w:rsidR="00E75ABC" w:rsidRPr="004A5677" w:rsidRDefault="00E75ABC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089" w:type="pct"/>
            <w:vAlign w:val="center"/>
          </w:tcPr>
          <w:p w14:paraId="495F5C4A" w14:textId="09B21266" w:rsidR="00E75ABC" w:rsidRPr="004A5677" w:rsidRDefault="00E75ABC" w:rsidP="00785977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 w:rsidRPr="004A5677">
              <w:rPr>
                <w:rFonts w:eastAsia="Times New Roman" w:cs="Arial"/>
                <w:color w:val="000000" w:themeColor="text1"/>
              </w:rPr>
              <w:t>KEGG</w:t>
            </w:r>
            <w:r w:rsidR="00E716EE" w:rsidRPr="004A5677">
              <w:rPr>
                <w:rFonts w:eastAsia="Times New Roman" w:cs="Arial"/>
                <w:color w:val="000000" w:themeColor="text1"/>
              </w:rPr>
              <w:t xml:space="preserve"> Analysis </w:t>
            </w:r>
          </w:p>
        </w:tc>
        <w:tc>
          <w:tcPr>
            <w:tcW w:w="535" w:type="pct"/>
            <w:vAlign w:val="center"/>
          </w:tcPr>
          <w:p w14:paraId="6A646D94" w14:textId="6FC9BA8B" w:rsidR="00E75ABC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6439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826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068" w:type="pct"/>
            <w:vAlign w:val="center"/>
          </w:tcPr>
          <w:p w14:paraId="29CCB9C8" w14:textId="77777777" w:rsidR="00E75ABC" w:rsidRPr="004A5677" w:rsidRDefault="00E75ABC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5F29BFC0" w14:textId="77777777" w:rsidR="00266FA1" w:rsidRDefault="00266FA1" w:rsidP="00785977">
      <w:pPr>
        <w:pStyle w:val="Heading3"/>
        <w:rPr>
          <w:lang w:eastAsia="zh-CN"/>
        </w:rPr>
      </w:pPr>
    </w:p>
    <w:p w14:paraId="094BF68F" w14:textId="61DAB825" w:rsidR="00CC04AA" w:rsidRPr="004A5677" w:rsidRDefault="00CC04AA" w:rsidP="00785977">
      <w:pPr>
        <w:pStyle w:val="Heading3"/>
        <w:rPr>
          <w:lang w:eastAsia="zh-CN"/>
        </w:rPr>
      </w:pPr>
      <w:r w:rsidRPr="00785977">
        <w:rPr>
          <w:lang w:eastAsia="zh-CN"/>
        </w:rPr>
        <w:t>Optional deliverables</w:t>
      </w:r>
      <w:r w:rsidR="004406C8">
        <w:rPr>
          <w:lang w:eastAsia="zh-CN"/>
        </w:rPr>
        <w:t xml:space="preserve"> </w:t>
      </w:r>
      <w:r w:rsidR="004406C8" w:rsidRPr="007F751C">
        <w:rPr>
          <w:b/>
          <w:bCs/>
          <w:lang w:eastAsia="zh-CN"/>
        </w:rPr>
        <w:t>(</w:t>
      </w:r>
      <w:r w:rsidR="004406C8" w:rsidRPr="00FE4876">
        <w:rPr>
          <w:b/>
          <w:bCs/>
          <w:lang w:eastAsia="zh-CN"/>
        </w:rPr>
        <w:t>each item is additional charges</w:t>
      </w:r>
      <w:r w:rsidR="00C44A1B">
        <w:rPr>
          <w:b/>
          <w:bCs/>
          <w:lang w:eastAsia="zh-CN"/>
        </w:rPr>
        <w:t xml:space="preserve"> and may affect turnaround time</w:t>
      </w:r>
      <w:r w:rsidR="004406C8" w:rsidRPr="00FE4876">
        <w:rPr>
          <w:b/>
          <w:bCs/>
          <w:lang w:eastAsia="zh-CN"/>
        </w:rPr>
        <w:t xml:space="preserve">, please </w:t>
      </w:r>
      <w:r w:rsidR="004F3129" w:rsidRPr="00FE4876">
        <w:rPr>
          <w:b/>
          <w:bCs/>
          <w:lang w:eastAsia="zh-CN"/>
        </w:rPr>
        <w:t>request specific pricing from PM team</w:t>
      </w:r>
      <w:r w:rsidR="004F3129" w:rsidRPr="007F751C">
        <w:rPr>
          <w:b/>
          <w:bCs/>
          <w:lang w:eastAsia="zh-CN"/>
        </w:rPr>
        <w:t>)</w:t>
      </w:r>
      <w:r w:rsidRPr="004A5677">
        <w:rPr>
          <w:lang w:eastAsia="zh-CN"/>
        </w:rPr>
        <w:t>:</w:t>
      </w:r>
    </w:p>
    <w:tbl>
      <w:tblPr>
        <w:tblStyle w:val="TableGrid"/>
        <w:tblpPr w:leftFromText="180" w:rightFromText="180" w:vertAnchor="text" w:horzAnchor="margin" w:tblpY="34"/>
        <w:tblW w:w="4958" w:type="pct"/>
        <w:tblLook w:val="04A0" w:firstRow="1" w:lastRow="0" w:firstColumn="1" w:lastColumn="0" w:noHBand="0" w:noVBand="1"/>
      </w:tblPr>
      <w:tblGrid>
        <w:gridCol w:w="6038"/>
        <w:gridCol w:w="1036"/>
        <w:gridCol w:w="2197"/>
      </w:tblGrid>
      <w:tr w:rsidR="00785977" w:rsidRPr="004A5677" w14:paraId="6D5C486E" w14:textId="77777777" w:rsidTr="00785977">
        <w:tc>
          <w:tcPr>
            <w:tcW w:w="3256" w:type="pct"/>
            <w:vAlign w:val="center"/>
          </w:tcPr>
          <w:p w14:paraId="56C05318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</w:pPr>
            <w:r w:rsidRPr="004A5677"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559" w:type="pct"/>
            <w:vAlign w:val="center"/>
          </w:tcPr>
          <w:p w14:paraId="2B409750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Y/N</w:t>
            </w:r>
          </w:p>
        </w:tc>
        <w:tc>
          <w:tcPr>
            <w:tcW w:w="1185" w:type="pct"/>
            <w:vAlign w:val="center"/>
          </w:tcPr>
          <w:p w14:paraId="67F99880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If yes, any specific requirements?</w:t>
            </w:r>
          </w:p>
        </w:tc>
      </w:tr>
      <w:tr w:rsidR="00785977" w:rsidRPr="004A5677" w14:paraId="0D4F865D" w14:textId="77777777" w:rsidTr="00785977">
        <w:tc>
          <w:tcPr>
            <w:tcW w:w="3256" w:type="pct"/>
            <w:vAlign w:val="center"/>
          </w:tcPr>
          <w:p w14:paraId="08538D50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Alternative splicing events: rMATS</w:t>
            </w:r>
          </w:p>
        </w:tc>
        <w:tc>
          <w:tcPr>
            <w:tcW w:w="559" w:type="pct"/>
            <w:vAlign w:val="center"/>
          </w:tcPr>
          <w:p w14:paraId="0860F887" w14:textId="77777777" w:rsidR="00785977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8418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77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85" w:type="pct"/>
            <w:vAlign w:val="center"/>
          </w:tcPr>
          <w:p w14:paraId="0B2B0AF1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785977" w:rsidRPr="004A5677" w14:paraId="2FF2159D" w14:textId="77777777" w:rsidTr="00785977">
        <w:tc>
          <w:tcPr>
            <w:tcW w:w="3256" w:type="pct"/>
            <w:vAlign w:val="center"/>
          </w:tcPr>
          <w:p w14:paraId="3EE243D9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Interaction network: STRING</w:t>
            </w:r>
          </w:p>
        </w:tc>
        <w:tc>
          <w:tcPr>
            <w:tcW w:w="559" w:type="pct"/>
            <w:vAlign w:val="center"/>
          </w:tcPr>
          <w:p w14:paraId="0951C02A" w14:textId="77777777" w:rsidR="00785977" w:rsidRPr="004A5677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32402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77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85" w:type="pct"/>
            <w:vAlign w:val="center"/>
          </w:tcPr>
          <w:p w14:paraId="2045C70E" w14:textId="77777777" w:rsidR="00785977" w:rsidRPr="004A5677" w:rsidRDefault="00785977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B655C0" w:rsidRPr="004A5677" w14:paraId="2DEAEAA7" w14:textId="77777777" w:rsidTr="00785977">
        <w:tc>
          <w:tcPr>
            <w:tcW w:w="3256" w:type="pct"/>
            <w:vAlign w:val="center"/>
          </w:tcPr>
          <w:p w14:paraId="05C3AFD1" w14:textId="5204489B" w:rsidR="00B655C0" w:rsidRPr="004A5677" w:rsidRDefault="00B655C0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ANNOVA analysis</w:t>
            </w:r>
          </w:p>
        </w:tc>
        <w:tc>
          <w:tcPr>
            <w:tcW w:w="559" w:type="pct"/>
            <w:vAlign w:val="center"/>
          </w:tcPr>
          <w:p w14:paraId="3F3C945B" w14:textId="06F05B79" w:rsidR="00B655C0" w:rsidRDefault="007B06DA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1083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5C0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85" w:type="pct"/>
            <w:vAlign w:val="center"/>
          </w:tcPr>
          <w:p w14:paraId="12144014" w14:textId="77777777" w:rsidR="00B655C0" w:rsidRPr="004A5677" w:rsidRDefault="00B655C0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189AC980" w14:textId="77777777" w:rsidR="00A2791A" w:rsidRDefault="00A2791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</w:p>
    <w:p w14:paraId="3F172222" w14:textId="77777777" w:rsidR="00A2791A" w:rsidRDefault="00A2791A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br w:type="page"/>
      </w:r>
    </w:p>
    <w:p w14:paraId="2CB02DAE" w14:textId="0530E03C" w:rsidR="00990BAA" w:rsidRPr="00A2791A" w:rsidRDefault="00990BAA" w:rsidP="00A2791A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  <w:r w:rsidRPr="00A2791A">
        <w:rPr>
          <w:rFonts w:eastAsia="Times New Roman" w:cs="Arial"/>
          <w:color w:val="000000" w:themeColor="text1"/>
        </w:rPr>
        <w:lastRenderedPageBreak/>
        <w:t>*If Differential gene expression analysis is chosen, please specify the detailed group comparison information below</w:t>
      </w:r>
      <w:r w:rsidR="00747F75" w:rsidRPr="00A2791A">
        <w:rPr>
          <w:rFonts w:eastAsia="Times New Roman" w:cs="Arial"/>
        </w:rPr>
        <w:t>:</w:t>
      </w:r>
      <w:r w:rsidR="00380071" w:rsidRPr="00A2791A">
        <w:rPr>
          <w:rFonts w:eastAsia="Times New Roman" w:cs="Arial"/>
        </w:rPr>
        <w:t xml:space="preserve"> </w:t>
      </w:r>
    </w:p>
    <w:p w14:paraId="7DD548BE" w14:textId="77777777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For example: </w:t>
      </w:r>
    </w:p>
    <w:p w14:paraId="1D9A0A4C" w14:textId="77777777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A: Sample 1, 2, 3</w:t>
      </w:r>
    </w:p>
    <w:p w14:paraId="3989C8F8" w14:textId="77777777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B: Sample 4, 5, 6</w:t>
      </w:r>
    </w:p>
    <w:p w14:paraId="75EFB73E" w14:textId="77777777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C: Sample 7, 8, 9</w:t>
      </w:r>
    </w:p>
    <w:p w14:paraId="0855CDF9" w14:textId="77777777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D: Sample 10, 11, 12</w:t>
      </w:r>
    </w:p>
    <w:p w14:paraId="57554C6D" w14:textId="77777777" w:rsidR="001F2D21" w:rsidRPr="004A5677" w:rsidRDefault="001F2D21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A vs. Group B, Group C vs. Group 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F202B" w:rsidRPr="004A5677" w14:paraId="11757917" w14:textId="77777777" w:rsidTr="00266FA1">
        <w:trPr>
          <w:trHeight w:val="5079"/>
        </w:trPr>
        <w:tc>
          <w:tcPr>
            <w:tcW w:w="5000" w:type="pct"/>
          </w:tcPr>
          <w:p w14:paraId="3E317DC2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0BB2486E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1916C57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2F63147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9CD4B4E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4176409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330A101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6B0533B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327FBED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1924B453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38C81DF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6E7CC487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63CED95C" w14:textId="505F2E3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</w:tbl>
    <w:p w14:paraId="62B31296" w14:textId="77777777" w:rsidR="006F202B" w:rsidRPr="00A2791A" w:rsidRDefault="006F202B" w:rsidP="00A2791A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color w:val="000000" w:themeColor="text1"/>
          <w:u w:val="single"/>
        </w:rPr>
      </w:pPr>
    </w:p>
    <w:p w14:paraId="5AED5F23" w14:textId="10EE4C96" w:rsidR="00140ADD" w:rsidRPr="004A5677" w:rsidRDefault="00140ADD" w:rsidP="00A2791A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color w:val="000000" w:themeColor="text1"/>
          <w:u w:val="single"/>
        </w:rPr>
      </w:pPr>
      <w:r w:rsidRPr="00DE06CF">
        <w:rPr>
          <w:rFonts w:eastAsia="Times New Roman" w:cs="Arial"/>
          <w:color w:val="000000" w:themeColor="text1"/>
        </w:rPr>
        <w:t>If any specific version of genome sequence, annotation file, or software/packages/tools for data analyze is needed, please specify it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140ADD" w:rsidRPr="004A5677" w14:paraId="713C746C" w14:textId="77777777" w:rsidTr="00785977">
        <w:trPr>
          <w:trHeight w:val="70"/>
        </w:trPr>
        <w:tc>
          <w:tcPr>
            <w:tcW w:w="5000" w:type="pct"/>
          </w:tcPr>
          <w:p w14:paraId="285C5F01" w14:textId="2E6343C2" w:rsidR="00140ADD" w:rsidRPr="004A5677" w:rsidRDefault="00140AD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12B469D" w14:textId="6440C668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40867AA" w14:textId="717D9D1A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B00DF0F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6777E7E" w14:textId="6A1F9A0C" w:rsidR="00140ADD" w:rsidRPr="004A5677" w:rsidRDefault="00140AD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</w:tbl>
    <w:p w14:paraId="2DAD5069" w14:textId="77777777" w:rsidR="008B5037" w:rsidRPr="004A5677" w:rsidRDefault="008B5037" w:rsidP="00785977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/>
          <w:b w:val="0"/>
          <w:bCs w:val="0"/>
          <w:color w:val="333333"/>
        </w:rPr>
      </w:pPr>
    </w:p>
    <w:p w14:paraId="6CF28995" w14:textId="6714892E" w:rsidR="008B5037" w:rsidRDefault="005442DB" w:rsidP="00785977">
      <w:pPr>
        <w:pStyle w:val="Heading2"/>
      </w:pPr>
      <w:r w:rsidRPr="00785977">
        <w:t>R</w:t>
      </w:r>
      <w:r w:rsidR="008B5037" w:rsidRPr="00785977">
        <w:t>eferences:</w:t>
      </w:r>
      <w:r w:rsidRPr="00785977">
        <w:t xml:space="preserve"> </w:t>
      </w:r>
      <w:r w:rsidR="008B5037" w:rsidRPr="00785977">
        <w:t>Please attach and or provide links of the relevant references as per your project</w:t>
      </w:r>
    </w:p>
    <w:p w14:paraId="2F95173C" w14:textId="77777777" w:rsidR="00ED0FD7" w:rsidRPr="004A5677" w:rsidRDefault="00ED0FD7" w:rsidP="004A5677">
      <w:pPr>
        <w:jc w:val="both"/>
      </w:pPr>
    </w:p>
    <w:sectPr w:rsidR="00ED0FD7" w:rsidRPr="004A5677" w:rsidSect="004A5677">
      <w:headerReference w:type="default" r:id="rId11"/>
      <w:pgSz w:w="12240" w:h="15840"/>
      <w:pgMar w:top="1440" w:right="1440" w:bottom="1440" w:left="1440" w:header="1008" w:footer="720" w:gutter="0"/>
      <w:pgBorders w:offsetFrom="page">
        <w:top w:val="single" w:sz="4" w:space="24" w:color="767171" w:themeColor="background2" w:themeShade="80"/>
        <w:left w:val="single" w:sz="4" w:space="24" w:color="767171" w:themeColor="background2" w:themeShade="80"/>
        <w:bottom w:val="single" w:sz="4" w:space="24" w:color="767171" w:themeColor="background2" w:themeShade="80"/>
        <w:right w:val="single" w:sz="4" w:space="24" w:color="767171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3135" w14:textId="77777777" w:rsidR="00B71C67" w:rsidRDefault="00B71C67" w:rsidP="008B5037">
      <w:pPr>
        <w:spacing w:after="0" w:line="240" w:lineRule="auto"/>
      </w:pPr>
      <w:r>
        <w:separator/>
      </w:r>
    </w:p>
  </w:endnote>
  <w:endnote w:type="continuationSeparator" w:id="0">
    <w:p w14:paraId="1967E7D3" w14:textId="77777777" w:rsidR="00B71C67" w:rsidRDefault="00B71C67" w:rsidP="008B5037">
      <w:pPr>
        <w:spacing w:after="0" w:line="240" w:lineRule="auto"/>
      </w:pPr>
      <w:r>
        <w:continuationSeparator/>
      </w:r>
    </w:p>
  </w:endnote>
  <w:endnote w:type="continuationNotice" w:id="1">
    <w:p w14:paraId="4A7CDFEC" w14:textId="77777777" w:rsidR="007B06DA" w:rsidRDefault="007B0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CF23" w14:textId="77777777" w:rsidR="00B71C67" w:rsidRDefault="00B71C67" w:rsidP="008B5037">
      <w:pPr>
        <w:spacing w:after="0" w:line="240" w:lineRule="auto"/>
      </w:pPr>
      <w:r>
        <w:separator/>
      </w:r>
    </w:p>
  </w:footnote>
  <w:footnote w:type="continuationSeparator" w:id="0">
    <w:p w14:paraId="33EF795E" w14:textId="77777777" w:rsidR="00B71C67" w:rsidRDefault="00B71C67" w:rsidP="008B5037">
      <w:pPr>
        <w:spacing w:after="0" w:line="240" w:lineRule="auto"/>
      </w:pPr>
      <w:r>
        <w:continuationSeparator/>
      </w:r>
    </w:p>
  </w:footnote>
  <w:footnote w:type="continuationNotice" w:id="1">
    <w:p w14:paraId="14AB2644" w14:textId="77777777" w:rsidR="007B06DA" w:rsidRDefault="007B06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6E02" w14:textId="77777777" w:rsidR="008B5037" w:rsidRDefault="008B50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02AD1A" wp14:editId="76B7B92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923925"/>
          <wp:effectExtent l="0" t="0" r="9525" b="9525"/>
          <wp:wrapThrough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60"/>
                  <a:stretch/>
                </pic:blipFill>
                <pic:spPr bwMode="auto">
                  <a:xfrm>
                    <a:off x="0" y="0"/>
                    <a:ext cx="77438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686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EA5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01C"/>
    <w:multiLevelType w:val="hybridMultilevel"/>
    <w:tmpl w:val="30429D44"/>
    <w:lvl w:ilvl="0" w:tplc="D7D22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177"/>
    <w:multiLevelType w:val="hybridMultilevel"/>
    <w:tmpl w:val="377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E09"/>
    <w:multiLevelType w:val="hybridMultilevel"/>
    <w:tmpl w:val="5FCC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B4F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A49B0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7"/>
    <w:rsid w:val="000031B4"/>
    <w:rsid w:val="000B0F29"/>
    <w:rsid w:val="000D4262"/>
    <w:rsid w:val="000D5AFD"/>
    <w:rsid w:val="00122866"/>
    <w:rsid w:val="001232D6"/>
    <w:rsid w:val="00140ADD"/>
    <w:rsid w:val="00192A00"/>
    <w:rsid w:val="001F2D21"/>
    <w:rsid w:val="001F2E49"/>
    <w:rsid w:val="00227F7A"/>
    <w:rsid w:val="00237326"/>
    <w:rsid w:val="00261805"/>
    <w:rsid w:val="00266FA1"/>
    <w:rsid w:val="002728BB"/>
    <w:rsid w:val="002A539F"/>
    <w:rsid w:val="002D4977"/>
    <w:rsid w:val="002E4826"/>
    <w:rsid w:val="00380071"/>
    <w:rsid w:val="003A487E"/>
    <w:rsid w:val="003E5F73"/>
    <w:rsid w:val="004406C8"/>
    <w:rsid w:val="00442FEC"/>
    <w:rsid w:val="00447BF2"/>
    <w:rsid w:val="00470154"/>
    <w:rsid w:val="0047357A"/>
    <w:rsid w:val="0049756C"/>
    <w:rsid w:val="004A06F5"/>
    <w:rsid w:val="004A5677"/>
    <w:rsid w:val="004E61BE"/>
    <w:rsid w:val="004F3129"/>
    <w:rsid w:val="005341D4"/>
    <w:rsid w:val="005442DB"/>
    <w:rsid w:val="005D2867"/>
    <w:rsid w:val="005D2CEB"/>
    <w:rsid w:val="00696D50"/>
    <w:rsid w:val="006F202B"/>
    <w:rsid w:val="00702C5F"/>
    <w:rsid w:val="00737E54"/>
    <w:rsid w:val="00747F75"/>
    <w:rsid w:val="00765AE5"/>
    <w:rsid w:val="007823EE"/>
    <w:rsid w:val="00784EB6"/>
    <w:rsid w:val="00785977"/>
    <w:rsid w:val="007919F6"/>
    <w:rsid w:val="007B06DA"/>
    <w:rsid w:val="007C5232"/>
    <w:rsid w:val="007F5C3F"/>
    <w:rsid w:val="007F751C"/>
    <w:rsid w:val="008173EF"/>
    <w:rsid w:val="00822D67"/>
    <w:rsid w:val="00833BEB"/>
    <w:rsid w:val="008B5037"/>
    <w:rsid w:val="008C03C3"/>
    <w:rsid w:val="00906FF3"/>
    <w:rsid w:val="00930344"/>
    <w:rsid w:val="009503D3"/>
    <w:rsid w:val="00965F61"/>
    <w:rsid w:val="00990BAA"/>
    <w:rsid w:val="0099732A"/>
    <w:rsid w:val="009B155B"/>
    <w:rsid w:val="009D1E36"/>
    <w:rsid w:val="00A2791A"/>
    <w:rsid w:val="00A30C27"/>
    <w:rsid w:val="00A62D19"/>
    <w:rsid w:val="00AB2BAE"/>
    <w:rsid w:val="00AC240E"/>
    <w:rsid w:val="00AD0968"/>
    <w:rsid w:val="00B128E0"/>
    <w:rsid w:val="00B24F97"/>
    <w:rsid w:val="00B37DC0"/>
    <w:rsid w:val="00B615A5"/>
    <w:rsid w:val="00B655C0"/>
    <w:rsid w:val="00B71C67"/>
    <w:rsid w:val="00B7451E"/>
    <w:rsid w:val="00B75B92"/>
    <w:rsid w:val="00C24254"/>
    <w:rsid w:val="00C44A1B"/>
    <w:rsid w:val="00C76A45"/>
    <w:rsid w:val="00C85A4C"/>
    <w:rsid w:val="00CB3B7A"/>
    <w:rsid w:val="00CB76A2"/>
    <w:rsid w:val="00CC04AA"/>
    <w:rsid w:val="00CD1296"/>
    <w:rsid w:val="00CE5553"/>
    <w:rsid w:val="00CF105A"/>
    <w:rsid w:val="00D2584C"/>
    <w:rsid w:val="00D3305F"/>
    <w:rsid w:val="00D50BE6"/>
    <w:rsid w:val="00D644FF"/>
    <w:rsid w:val="00DA22A3"/>
    <w:rsid w:val="00DE06CF"/>
    <w:rsid w:val="00DE4B20"/>
    <w:rsid w:val="00E2450D"/>
    <w:rsid w:val="00E44328"/>
    <w:rsid w:val="00E55C0C"/>
    <w:rsid w:val="00E62FBB"/>
    <w:rsid w:val="00E712D5"/>
    <w:rsid w:val="00E716EE"/>
    <w:rsid w:val="00E75ABC"/>
    <w:rsid w:val="00EA71F7"/>
    <w:rsid w:val="00ED0FD7"/>
    <w:rsid w:val="00EF4D2D"/>
    <w:rsid w:val="00F13B1F"/>
    <w:rsid w:val="00F35D2C"/>
    <w:rsid w:val="00F65E01"/>
    <w:rsid w:val="00FA3FA3"/>
    <w:rsid w:val="00FC320E"/>
    <w:rsid w:val="00FE0D5D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A55902"/>
  <w15:docId w15:val="{5FA13DBD-F8E4-4B2E-8212-4408BC7D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37"/>
  </w:style>
  <w:style w:type="paragraph" w:styleId="Footer">
    <w:name w:val="footer"/>
    <w:basedOn w:val="Normal"/>
    <w:link w:val="Foot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37"/>
  </w:style>
  <w:style w:type="paragraph" w:styleId="ListParagraph">
    <w:name w:val="List Paragraph"/>
    <w:basedOn w:val="Normal"/>
    <w:uiPriority w:val="34"/>
    <w:qFormat/>
    <w:rsid w:val="008B5037"/>
    <w:pPr>
      <w:spacing w:before="100" w:beforeAutospacing="1" w:after="24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B5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732A"/>
    <w:rPr>
      <w:color w:val="0000FF"/>
      <w:u w:val="single"/>
    </w:rPr>
  </w:style>
  <w:style w:type="table" w:styleId="TableGrid">
    <w:name w:val="Table Grid"/>
    <w:basedOn w:val="TableNormal"/>
    <w:uiPriority w:val="39"/>
    <w:rsid w:val="004A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859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59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d21404-6275-41ec-8004-31a569d78c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C750D9CD9A42B5448AD325E00EFA" ma:contentTypeVersion="13" ma:contentTypeDescription="Create a new document." ma:contentTypeScope="" ma:versionID="ec34341e61459a45150baf5b30f8d3fa">
  <xsd:schema xmlns:xsd="http://www.w3.org/2001/XMLSchema" xmlns:xs="http://www.w3.org/2001/XMLSchema" xmlns:p="http://schemas.microsoft.com/office/2006/metadata/properties" xmlns:ns2="acd21404-6275-41ec-8004-31a569d78c58" xmlns:ns3="5df28b07-0217-4431-90c0-c616c377b09a" targetNamespace="http://schemas.microsoft.com/office/2006/metadata/properties" ma:root="true" ma:fieldsID="aa4ad3f836bffd179033f6e4fc0647cf" ns2:_="" ns3:_="">
    <xsd:import namespace="acd21404-6275-41ec-8004-31a569d78c58"/>
    <xsd:import namespace="5df28b07-0217-4431-90c0-c616c377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1404-6275-41ec-8004-31a569d7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8b07-0217-4431-90c0-c616c377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E0D6C-C0D5-44A9-937A-835267029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76F8E-576A-4531-929D-844E8225F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83025-EE55-4208-A089-75728140CDAA}">
  <ds:schemaRefs>
    <ds:schemaRef ds:uri="http://schemas.microsoft.com/office/2006/metadata/properties"/>
    <ds:schemaRef ds:uri="http://schemas.microsoft.com/office/infopath/2007/PartnerControls"/>
    <ds:schemaRef ds:uri="acd21404-6275-41ec-8004-31a569d78c58"/>
  </ds:schemaRefs>
</ds:datastoreItem>
</file>

<file path=customXml/itemProps4.xml><?xml version="1.0" encoding="utf-8"?>
<ds:datastoreItem xmlns:ds="http://schemas.openxmlformats.org/officeDocument/2006/customXml" ds:itemID="{E8E88AAB-08E4-4E60-8E41-18829F64F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21404-6275-41ec-8004-31a569d78c58"/>
    <ds:schemaRef ds:uri="5df28b07-0217-4431-90c0-c616c377b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Park</dc:creator>
  <cp:keywords/>
  <dc:description/>
  <cp:lastModifiedBy>Lynzie V. Worth</cp:lastModifiedBy>
  <cp:revision>19</cp:revision>
  <dcterms:created xsi:type="dcterms:W3CDTF">2020-05-19T22:12:00Z</dcterms:created>
  <dcterms:modified xsi:type="dcterms:W3CDTF">2021-12-01T16:44:00Z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0x0101009972C750D9CD9A42B5448AD325E00EFA</vt:lpwstr>
  </property>
</Properties>
</file>